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F3B2C1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8897A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40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4740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03-06/7522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40E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2019-12-25T09:45:00Z</dcterms:modified>
</cp:coreProperties>
</file>